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480" w:after="0"/>
        <w:jc w:val="center"/>
        <w:rPr>
          <w:rFonts w:ascii="Times New Roman" w:hAnsi="Times New Roman"/>
          <w:sz w:val="24"/>
          <w:szCs w:val="24"/>
          <w:lang w:val="pt-BR" w:eastAsia="en-US" w:bidi="ar-SA"/>
        </w:rPr>
      </w:pPr>
      <w:r>
        <w:rPr>
          <w:rFonts w:ascii="Times New Roman" w:hAnsi="Times New Roman"/>
          <w:sz w:val="24"/>
          <w:szCs w:val="24"/>
          <w:lang w:val="pt-BR" w:eastAsia="en-US" w:bidi="ar-SA"/>
        </w:rPr>
      </w:r>
    </w:p>
    <w:p>
      <w:pPr>
        <w:pStyle w:val="Capa"/>
        <w:spacing w:lineRule="auto" w:line="240"/>
        <w:ind w:hanging="0" w:start="0"/>
        <w:jc w:val="both"/>
        <w:rPr>
          <w:rFonts w:ascii="Times New Roman" w:hAnsi="Times New Roman" w:eastAsia="Times New Roman" w:cs="Times New Roman"/>
          <w:b w:val="false"/>
          <w:bCs w:val="false"/>
          <w:caps w:val="false"/>
          <w:smallCaps w:val="false"/>
          <w:sz w:val="22"/>
          <w:szCs w:val="22"/>
        </w:rPr>
      </w:pPr>
      <w:r>
        <w:rPr>
          <w:rFonts w:eastAsia="Times New Roman" w:cs="Times New Roman" w:ascii="Times New Roman" w:hAnsi="Times New Roman"/>
          <w:b w:val="false"/>
          <w:bCs w:val="false"/>
          <w:caps w:val="false"/>
          <w:smallCaps w:val="false"/>
          <w:sz w:val="22"/>
          <w:szCs w:val="22"/>
        </w:rPr>
        <w:t>Atenção:</w:t>
      </w:r>
    </w:p>
    <w:p>
      <w:pPr>
        <w:pStyle w:val="Capa"/>
        <w:spacing w:lineRule="auto" w:line="240"/>
        <w:ind w:hanging="0" w:start="0"/>
        <w:jc w:val="start"/>
        <w:rPr>
          <w:color w:val="FF0000"/>
        </w:rPr>
      </w:pPr>
      <w:r>
        <w:rPr>
          <w:rFonts w:ascii="Times New Roman" w:hAnsi="Times New Roman"/>
          <w:b w:val="false"/>
          <w:bCs/>
          <w:caps w:val="false"/>
          <w:smallCaps w:val="false"/>
          <w:color w:val="FF0000"/>
          <w:sz w:val="22"/>
          <w:szCs w:val="22"/>
        </w:rPr>
        <w:t>🔵</w:t>
      </w:r>
      <w:r>
        <w:rPr>
          <w:rStyle w:val="Strong"/>
          <w:rFonts w:ascii="Times New Roman" w:hAnsi="Times New Roman"/>
          <w:caps w:val="false"/>
          <w:smallCaps w:val="false"/>
          <w:color w:val="2993E7"/>
          <w:sz w:val="22"/>
          <w:szCs w:val="22"/>
        </w:rPr>
        <w:t>Azul:</w:t>
      </w:r>
      <w:r>
        <w:rPr>
          <w:rFonts w:ascii="Times New Roman" w:hAnsi="Times New Roman"/>
          <w:b w:val="false"/>
          <w:bCs/>
          <w:caps w:val="false"/>
          <w:smallCaps w:val="false"/>
          <w:color w:val="2993E7"/>
          <w:sz w:val="22"/>
          <w:szCs w:val="22"/>
        </w:rPr>
        <w:t xml:space="preserve"> item obrigatório — substitua pelo seu texto.</w:t>
      </w:r>
    </w:p>
    <w:p>
      <w:pPr>
        <w:pStyle w:val="Heading1"/>
        <w:spacing w:before="480" w:after="0"/>
        <w:jc w:val="center"/>
        <w:rPr>
          <w:rFonts w:ascii="Times New Roman" w:hAnsi="Times New Roman"/>
          <w:sz w:val="24"/>
          <w:szCs w:val="24"/>
          <w:lang w:val="pt-BR" w:eastAsia="en-US" w:bidi="ar-SA"/>
        </w:rPr>
      </w:pPr>
      <w:r>
        <w:rPr>
          <w:rFonts w:ascii="Times New Roman" w:hAnsi="Times New Roman"/>
          <w:color w:val="000000"/>
          <w:sz w:val="24"/>
          <w:szCs w:val="24"/>
          <w:lang w:val="pt-BR" w:eastAsia="en-US" w:bidi="ar-SA"/>
        </w:rPr>
        <w:t>CARTA DE ANUÊNCIA</w:t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  <w:lang w:val="pt-BR" w:eastAsia="en-US" w:bidi="ar-SA"/>
        </w:rPr>
      </w:pPr>
      <w:r>
        <w:rPr>
          <w:rFonts w:ascii="Times New Roman" w:hAnsi="Times New Roman"/>
          <w:color w:val="000000"/>
          <w:sz w:val="24"/>
          <w:szCs w:val="24"/>
          <w:lang w:val="pt-BR" w:eastAsia="en-US" w:bidi="ar-SA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pt-BR" w:eastAsia="en-US" w:bidi="ar-SA"/>
        </w:rPr>
      </w:pPr>
      <w:r>
        <w:rPr>
          <w:rFonts w:ascii="Times New Roman" w:hAnsi="Times New Roman"/>
          <w:sz w:val="22"/>
          <w:szCs w:val="22"/>
          <w:lang w:val="pt-BR" w:eastAsia="en-US" w:bidi="ar-SA"/>
        </w:rPr>
        <w:tab/>
        <w:t xml:space="preserve">Eu,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[Nome completo do(a) representante institucional]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, portador(a) do CPF n.º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[CPF]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, ocupante do cargo de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[Cargo/função]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, representante da instituição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[NOME COMPLETO DA INSTITUIÇÃO]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, inscrita no CNPJ n.º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[CNPJ]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, situada à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[Endereço completo]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, na cidade de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[Cidade/UF]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>, declaro, para os devidos fins, que estou CIENTE e AUTORIZO a realização da pesquisa intitulada “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[Título completo do projeto]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”, sob responsabilidade do(a) pesquisador(a)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[Nome completo do(a) pesquisador(a) responsável],</w:t>
      </w:r>
      <w:r>
        <w:rPr>
          <w:rFonts w:ascii="Times New Roman" w:hAnsi="Times New Roman"/>
          <w:color w:val="000000"/>
          <w:sz w:val="22"/>
          <w:szCs w:val="22"/>
          <w:lang w:val="pt-BR" w:eastAsia="en-US" w:bidi="ar-SA"/>
        </w:rPr>
        <w:t xml:space="preserve"> com a participação da presente instituição e/ou em suas dependências, no período de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 xml:space="preserve">[DATA DE INÍCIO] </w:t>
      </w:r>
      <w:r>
        <w:rPr>
          <w:rFonts w:ascii="Times New Roman" w:hAnsi="Times New Roman"/>
          <w:color w:val="000000"/>
          <w:sz w:val="22"/>
          <w:szCs w:val="22"/>
          <w:lang w:val="pt-BR" w:eastAsia="en-US" w:bidi="ar-SA"/>
        </w:rPr>
        <w:t>a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 xml:space="preserve"> [DATA DE FIM]</w:t>
      </w:r>
      <w:r>
        <w:rPr>
          <w:rFonts w:ascii="Times New Roman" w:hAnsi="Times New Roman"/>
          <w:color w:val="000000"/>
          <w:sz w:val="22"/>
          <w:szCs w:val="22"/>
          <w:lang w:val="pt-BR" w:eastAsia="en-US" w:bidi="ar-SA"/>
        </w:rPr>
        <w:t>.</w:t>
      </w:r>
    </w:p>
    <w:p>
      <w:pPr>
        <w:pStyle w:val="Normal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pt-BR" w:eastAsia="en-US" w:bidi="ar-SA"/>
        </w:rPr>
        <w:tab/>
        <w:t xml:space="preserve">Esta instituição se compromete a colaborar com o desenvolvimento da pesquisa no que couber, respeitando as normas éticas vigentes aplicáveis às pesquisas envolvendo seres humanos, observadas, quando aplicáveis, 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a 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Lei nº 14.874/2024 </w:t>
      </w:r>
      <w:r>
        <w:rPr>
          <w:rFonts w:ascii="Times New Roman" w:hAnsi="Times New Roman"/>
          <w:sz w:val="22"/>
          <w:szCs w:val="22"/>
          <w:lang w:val="pt-BR" w:eastAsia="en-US" w:bidi="ar-SA"/>
        </w:rPr>
        <w:t>e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 as Resoluções CNS n.º 466/2012 e CNS n.º 510/2016, bem como demais normativas do Sistema CEP/CONEP.</w:t>
      </w:r>
    </w:p>
    <w:p>
      <w:pPr>
        <w:pStyle w:val="Normal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pt-BR" w:eastAsia="en-US" w:bidi="ar-SA"/>
        </w:rPr>
        <w:tab/>
        <w:t>Declaro, ainda, que esta autorização está condicionada à aprovação prévia do projeto por Comitê de Ética em Pesquisa credenciado no Sistema CEP/CONEP, vedado o início da coleta de dados antes da emissão do parecer consubstanciado de aprovação ética.</w:t>
      </w:r>
    </w:p>
    <w:p>
      <w:pPr>
        <w:pStyle w:val="Normal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pt-BR" w:eastAsia="en-US" w:bidi="ar-SA"/>
        </w:rPr>
        <w:tab/>
      </w:r>
    </w:p>
    <w:p>
      <w:pPr>
        <w:pStyle w:val="Normal"/>
        <w:jc w:val="both"/>
        <w:rPr>
          <w:sz w:val="22"/>
          <w:szCs w:val="22"/>
        </w:rPr>
      </w:pP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[Cidade/UF]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>, ____ de __________________ de _______.</w:t>
      </w:r>
    </w:p>
    <w:p>
      <w:pPr>
        <w:pStyle w:val="Normal"/>
        <w:spacing w:lineRule="auto" w:line="240" w:before="57" w:after="57"/>
        <w:ind w:start="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pt-BR" w:eastAsia="en-US" w:bidi="ar-SA"/>
        </w:rPr>
        <w:br/>
        <w:br/>
        <w:t>__________________________________________________</w:t>
      </w:r>
    </w:p>
    <w:p>
      <w:pPr>
        <w:pStyle w:val="Normal"/>
        <w:spacing w:lineRule="auto" w:line="240" w:before="57" w:after="57"/>
        <w:ind w:start="0"/>
        <w:jc w:val="center"/>
        <w:rPr>
          <w:sz w:val="22"/>
          <w:szCs w:val="22"/>
        </w:rPr>
      </w:pP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[Nome completo do(a) representante institucional]</w:t>
      </w:r>
    </w:p>
    <w:p>
      <w:pPr>
        <w:pStyle w:val="Normal"/>
        <w:spacing w:lineRule="auto" w:line="240" w:before="57" w:after="57"/>
        <w:ind w:start="0"/>
        <w:jc w:val="center"/>
        <w:rPr>
          <w:sz w:val="22"/>
          <w:szCs w:val="22"/>
        </w:rPr>
      </w:pP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[Cargo/função]</w:t>
      </w:r>
    </w:p>
    <w:p>
      <w:pPr>
        <w:pStyle w:val="Normal"/>
        <w:spacing w:lineRule="auto" w:line="240" w:before="57" w:after="57"/>
        <w:ind w:start="0"/>
        <w:jc w:val="center"/>
        <w:rPr>
          <w:sz w:val="22"/>
          <w:szCs w:val="22"/>
        </w:rPr>
      </w:pP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[NOME DA INSTITUIÇÃO]</w:t>
      </w:r>
    </w:p>
    <w:p>
      <w:pPr>
        <w:pStyle w:val="Normal"/>
        <w:widowControl/>
        <w:bidi w:val="0"/>
        <w:spacing w:lineRule="auto" w:line="240" w:before="57" w:after="57"/>
        <w:ind w:hanging="0" w:start="0" w:end="0"/>
        <w:jc w:val="center"/>
        <w:rPr>
          <w:sz w:val="22"/>
          <w:szCs w:val="22"/>
        </w:rPr>
      </w:pP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(Assinatura e carimbo institucional)</w:t>
      </w:r>
    </w:p>
    <w:sectPr>
      <w:headerReference w:type="even" r:id="rId2"/>
      <w:headerReference w:type="default" r:id="rId3"/>
      <w:headerReference w:type="first" r:id="rId4"/>
      <w:type w:val="nextPage"/>
      <w:pgSz w:w="12240" w:h="15840"/>
      <w:pgMar w:left="1693" w:right="1086" w:gutter="0" w:header="1440" w:top="2004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0070C0"/>
        <w:lang w:val="pt-BR" w:eastAsia="en-US" w:bidi="ar-SA"/>
      </w:rPr>
    </w:pPr>
    <w:r>
      <w:rPr>
        <w:color w:val="0070C0"/>
        <w:lang w:val="pt-BR" w:eastAsia="en-US" w:bidi="ar-SA"/>
      </w:rPr>
      <w:t>TIMBRE OU BRASÃO DA INSTITUIÇÃO QUE REALIZA A ASSINATURA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0070C0"/>
        <w:lang w:val="pt-BR" w:eastAsia="en-US" w:bidi="ar-SA"/>
      </w:rPr>
    </w:pPr>
    <w:r>
      <w:rPr>
        <w:color w:val="0070C0"/>
        <w:lang w:val="pt-BR" w:eastAsia="en-US" w:bidi="ar-SA"/>
      </w:rPr>
      <w:t>TIMBRE OU BRASÃO DA INSTITUIÇÃO QUE REALIZA A ASSINATURA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Caracteresdenotadefim">
    <w:name w:val="Caracteres de nota de fim"/>
    <w:qFormat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character" w:styleId="Ttulo1Char">
    <w:name w:val="Título 1 Char"/>
    <w:basedOn w:val="DefaultParagraphFont"/>
    <w:qFormat/>
    <w:rPr>
      <w:rFonts w:ascii="Times New Roman" w:hAnsi="Times New Roman" w:eastAsia="Times New Roman" w:cs="Times New Roman"/>
      <w:b/>
      <w:bCs/>
      <w:caps/>
      <w:sz w:val="24"/>
      <w:szCs w:val="24"/>
      <w:lang w:eastAsia="pt-BR"/>
    </w:rPr>
  </w:style>
  <w:style w:type="character" w:styleId="Ttulo2Char">
    <w:name w:val="Título 2 Char"/>
    <w:basedOn w:val="DefaultParagraphFont"/>
    <w:qFormat/>
    <w:rPr>
      <w:rFonts w:ascii="Times New Roman" w:hAnsi="Times New Roman" w:eastAsia="Times New Roman" w:cs="Times New Roman"/>
      <w:b/>
      <w:sz w:val="24"/>
      <w:szCs w:val="24"/>
      <w:lang w:eastAsia="pt-BR"/>
    </w:rPr>
  </w:style>
  <w:style w:type="character" w:styleId="Ttulo3Char">
    <w:name w:val="Título 3 Char"/>
    <w:basedOn w:val="DefaultParagraphFont"/>
    <w:qFormat/>
    <w:rPr>
      <w:rFonts w:ascii="Times New Roman" w:hAnsi="Times New Roman" w:eastAsia="Times New Roman" w:cs="Times New Roman"/>
      <w:b/>
      <w:i/>
      <w:sz w:val="24"/>
      <w:szCs w:val="24"/>
      <w:lang w:eastAsia="pt-BR"/>
    </w:rPr>
  </w:style>
  <w:style w:type="character" w:styleId="Ttulo4Char">
    <w:name w:val="Título 4 Char"/>
    <w:basedOn w:val="DefaultParagraphFont"/>
    <w:qFormat/>
    <w:rPr>
      <w:rFonts w:ascii="Times New Roman" w:hAnsi="Times New Roman" w:eastAsia="" w:cs="Times New Roman"/>
      <w:bCs/>
      <w:i/>
      <w:iCs/>
      <w:sz w:val="24"/>
      <w:szCs w:val="24"/>
      <w:lang w:eastAsia="pt-BR"/>
    </w:rPr>
  </w:style>
  <w:style w:type="character" w:styleId="Ttulo5Char">
    <w:name w:val="Título 5 Char"/>
    <w:basedOn w:val="DefaultParagraphFont"/>
    <w:qFormat/>
    <w:rPr>
      <w:rFonts w:ascii="Times New Roman" w:hAnsi="Times New Roman" w:eastAsia="" w:cs="Times New Roman"/>
      <w:sz w:val="24"/>
      <w:szCs w:val="24"/>
      <w:lang w:eastAsia="pt-BR"/>
    </w:rPr>
  </w:style>
  <w:style w:type="character" w:styleId="Ttulo6Char">
    <w:name w:val="Título 6 Char"/>
    <w:basedOn w:val="DefaultParagraphFont"/>
    <w:qFormat/>
    <w:rPr>
      <w:rFonts w:ascii="Calibri Light" w:hAnsi="Calibri Light" w:eastAsia="" w:cs=""/>
      <w:color w:themeColor="accent1" w:themeShade="7f" w:val="1F3763"/>
      <w:sz w:val="24"/>
      <w:szCs w:val="24"/>
      <w:lang w:eastAsia="pt-BR"/>
    </w:rPr>
  </w:style>
  <w:style w:type="character" w:styleId="Ttulo7Char">
    <w:name w:val="Título 7 Char"/>
    <w:basedOn w:val="DefaultParagraphFont"/>
    <w:qFormat/>
    <w:rPr>
      <w:rFonts w:ascii="Times New Roman" w:hAnsi="Times New Roman" w:eastAsia="" w:cs=""/>
      <w:color w:themeColor="text1" w:val="000000"/>
      <w:sz w:val="20"/>
      <w:szCs w:val="24"/>
      <w:lang w:eastAsia="pt-BR"/>
    </w:rPr>
  </w:style>
  <w:style w:type="character" w:styleId="Ttulo8Char">
    <w:name w:val="Título 8 Char"/>
    <w:basedOn w:val="DefaultParagraphFont"/>
    <w:qFormat/>
    <w:rPr>
      <w:rFonts w:ascii="Calibri Light" w:hAnsi="Calibri Light" w:eastAsia="" w:cs=""/>
      <w:color w:themeColor="dark1" w:themeTint="d8" w:val="272727"/>
      <w:sz w:val="21"/>
      <w:szCs w:val="21"/>
      <w:lang w:eastAsia="pt-BR"/>
    </w:rPr>
  </w:style>
  <w:style w:type="character" w:styleId="Ttulo9Char">
    <w:name w:val="Título 9 Char"/>
    <w:basedOn w:val="DefaultParagraphFont"/>
    <w:qFormat/>
    <w:rPr>
      <w:rFonts w:ascii="Calibri Light" w:hAnsi="Calibri Light" w:eastAsia="" w:cs=""/>
      <w:i/>
      <w:iCs/>
      <w:color w:themeColor="dark1" w:themeTint="d8" w:val="272727"/>
      <w:sz w:val="21"/>
      <w:szCs w:val="21"/>
      <w:lang w:eastAsia="pt-BR"/>
    </w:rPr>
  </w:style>
  <w:style w:type="character" w:styleId="Ttulo7Char1">
    <w:name w:val="Título 7 Char1"/>
    <w:basedOn w:val="DefaultParagraphFont"/>
    <w:qFormat/>
    <w:rPr>
      <w:rFonts w:ascii="Calibri Light" w:hAnsi="Calibri Light" w:eastAsia="" w:cs=""/>
      <w:i/>
      <w:iCs/>
      <w:color w:themeColor="accent1" w:themeShade="7f" w:val="1F3763"/>
      <w:sz w:val="24"/>
      <w:szCs w:val="24"/>
      <w:lang w:val="pt-BR" w:eastAsia="pt-BR"/>
    </w:rPr>
  </w:style>
  <w:style w:type="character" w:styleId="TextodenotaderodapChar">
    <w:name w:val="Texto de nota de rodapé Char"/>
    <w:basedOn w:val="DefaultParagraphFont"/>
    <w:qFormat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TextodecomentrioChar">
    <w:name w:val="Texto de comentário Char"/>
    <w:basedOn w:val="DefaultParagraphFont"/>
    <w:qFormat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CabealhoChar">
    <w:name w:val="Cabeçalho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RodapChar">
    <w:name w:val="Rodapé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TtuloChar">
    <w:name w:val="Título Char"/>
    <w:basedOn w:val="DefaultParagraphFont"/>
    <w:qFormat/>
    <w:rPr>
      <w:rFonts w:ascii="Times New Roman" w:hAnsi="Times New Roman" w:eastAsia="Times New Roman" w:cs="Times New Roman"/>
      <w:b/>
      <w:bCs/>
      <w:caps/>
      <w:sz w:val="24"/>
      <w:szCs w:val="24"/>
      <w:lang w:val="pt-PT"/>
    </w:rPr>
  </w:style>
  <w:style w:type="character" w:styleId="TtuloChar1">
    <w:name w:val="Título Char1"/>
    <w:basedOn w:val="DefaultParagraphFont"/>
    <w:qFormat/>
    <w:rPr>
      <w:rFonts w:ascii="Calibri Light" w:hAnsi="Calibri Light" w:eastAsia="" w:cs=""/>
      <w:spacing w:val="-10"/>
      <w:kern w:val="2"/>
      <w:sz w:val="56"/>
      <w:szCs w:val="56"/>
    </w:rPr>
  </w:style>
  <w:style w:type="character" w:styleId="CorpodetextoChar">
    <w:name w:val="Corpo de texto Char"/>
    <w:basedOn w:val="DefaultParagraphFont"/>
    <w:qFormat/>
    <w:rPr>
      <w:rFonts w:ascii="Times New Roman" w:hAnsi="Times New Roman" w:eastAsia="Times New Roman" w:cs="Times New Roman"/>
      <w:bCs/>
      <w:sz w:val="24"/>
      <w:szCs w:val="24"/>
      <w:lang w:eastAsia="pt-BR"/>
    </w:rPr>
  </w:style>
  <w:style w:type="character" w:styleId="SubttuloChar">
    <w:name w:val="Subtítulo Char"/>
    <w:basedOn w:val="DefaultParagraphFont"/>
    <w:qFormat/>
    <w:rPr>
      <w:rFonts w:ascii="Times New Roman" w:hAnsi="Times New Roman" w:eastAsia="" w:cs="Times New Roman"/>
      <w:sz w:val="20"/>
      <w:szCs w:val="20"/>
      <w:lang w:eastAsia="pt-BR"/>
    </w:rPr>
  </w:style>
  <w:style w:type="character" w:styleId="AssuntodocomentrioChar">
    <w:name w:val="Assunto do comentário Char"/>
    <w:basedOn w:val="TextodecomentrioChar"/>
    <w:qFormat/>
    <w:rPr>
      <w:rFonts w:ascii="Times New Roman" w:hAnsi="Times New Roman" w:eastAsia="Times New Roman" w:cs="Times New Roman"/>
      <w:b/>
      <w:bCs/>
      <w:sz w:val="20"/>
      <w:szCs w:val="20"/>
      <w:lang w:eastAsia="pt-BR"/>
    </w:rPr>
  </w:style>
  <w:style w:type="character" w:styleId="TextodebaloChar">
    <w:name w:val="Texto de balão Char"/>
    <w:basedOn w:val="DefaultParagraphFont"/>
    <w:qFormat/>
    <w:rPr>
      <w:rFonts w:ascii="Segoe UI" w:hAnsi="Segoe UI" w:eastAsia="Times New Roman" w:cs="Segoe UI"/>
      <w:sz w:val="18"/>
      <w:szCs w:val="18"/>
      <w:lang w:eastAsia="pt-BR"/>
    </w:rPr>
  </w:style>
  <w:style w:type="character" w:styleId="CitaoChar">
    <w:name w:val="Citação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itaoChar1">
    <w:name w:val="Citação Char1"/>
    <w:basedOn w:val="DefaultParagraphFont"/>
    <w:qFormat/>
    <w:rPr>
      <w:i/>
      <w:iCs/>
      <w:color w:themeColor="text1" w:themeTint="bf" w:val="404040"/>
    </w:rPr>
  </w:style>
  <w:style w:type="character" w:styleId="CitaoIntensaChar">
    <w:name w:val="Citação Intensa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itaoIntensaChar1">
    <w:name w:val="Citação Intensa Char1"/>
    <w:basedOn w:val="DefaultParagraphFont"/>
    <w:qFormat/>
    <w:rPr>
      <w:i/>
      <w:iCs/>
      <w:color w:themeColor="accent1" w:val="4472C4"/>
    </w:rPr>
  </w:style>
  <w:style w:type="character" w:styleId="FonteseNotasdeilustraesetabelasChar">
    <w:name w:val="Fontes e Notas de ilustrações e tabelas Char"/>
    <w:basedOn w:val="DefaultParagraphFont"/>
    <w:qFormat/>
    <w:rPr>
      <w:rFonts w:ascii="Times New Roman" w:hAnsi="Times New Roman" w:eastAsia="Times New Roman" w:cs="Times New Roman"/>
      <w:bCs/>
      <w:sz w:val="20"/>
      <w:szCs w:val="20"/>
      <w:lang w:eastAsia="pt-BR"/>
    </w:rPr>
  </w:style>
  <w:style w:type="character" w:styleId="legendasChar">
    <w:name w:val="legendas Char"/>
    <w:basedOn w:val="DefaultParagraphFont"/>
    <w:qFormat/>
    <w:rPr>
      <w:rFonts w:ascii="Arial" w:hAnsi="Arial" w:eastAsia="Calibri" w:cs="Arial"/>
      <w:bCs/>
      <w:sz w:val="20"/>
      <w:szCs w:val="20"/>
      <w:lang w:eastAsia="pt-BR"/>
    </w:rPr>
  </w:style>
  <w:style w:type="character" w:styleId="Caracteresdenotaderodapuser">
    <w:name w:val="Caracteres de nota de rodapé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normaltextrun">
    <w:name w:val="normaltextrun"/>
    <w:basedOn w:val="DefaultParagraphFont"/>
    <w:qFormat/>
    <w:rPr/>
  </w:style>
  <w:style w:type="character" w:styleId="s1ppyq">
    <w:name w:val="s1ppyq"/>
    <w:basedOn w:val="DefaultParagraphFont"/>
    <w:qFormat/>
    <w:rPr/>
  </w:style>
  <w:style w:type="character" w:styleId="ui-provider">
    <w:name w:val="ui-provider"/>
    <w:basedOn w:val="DefaultParagraphFont"/>
    <w:qFormat/>
    <w:rPr/>
  </w:style>
  <w:style w:type="character" w:styleId="RefernciasChar">
    <w:name w:val="Referências Char"/>
    <w:basedOn w:val="DefaultParagraphFont"/>
    <w:qFormat/>
    <w:rPr>
      <w:rFonts w:ascii="Times New Roman" w:hAnsi="Times New Roman"/>
      <w:sz w:val="24"/>
    </w:rPr>
  </w:style>
  <w:style w:type="character" w:styleId="Titulo5Char">
    <w:name w:val="Titulo 5 Char"/>
    <w:basedOn w:val="Ttulo5Char"/>
    <w:qFormat/>
    <w:rPr>
      <w:rFonts w:ascii="Times New Roman" w:hAnsi="Times New Roman" w:eastAsia="" w:cs="Times New Roman"/>
      <w:sz w:val="24"/>
      <w:szCs w:val="24"/>
      <w:lang w:eastAsia="pt-BR"/>
    </w:rPr>
  </w:style>
  <w:style w:type="character" w:styleId="NotaderodapChar">
    <w:name w:val="Nota de rodapé Char"/>
    <w:basedOn w:val="CorpodetextoChar"/>
    <w:qFormat/>
    <w:rPr>
      <w:rFonts w:ascii="Times New Roman" w:hAnsi="Times New Roman" w:eastAsia="Times New Roman" w:cs="Times New Roman"/>
      <w:bCs/>
      <w:sz w:val="20"/>
      <w:szCs w:val="20"/>
      <w:lang w:eastAsia="pt-BR"/>
    </w:rPr>
  </w:style>
  <w:style w:type="character" w:styleId="aAlneaChar">
    <w:name w:val="a)Alínea Char"/>
    <w:basedOn w:val="CitaoIntensaChar"/>
    <w:qFormat/>
    <w:rPr>
      <w:rFonts w:ascii="Times New Roman" w:hAnsi="Times New Roman" w:eastAsia="Times New Roman" w:cs="Times New Roman"/>
      <w:bCs/>
      <w:sz w:val="24"/>
      <w:szCs w:val="24"/>
      <w:lang w:eastAsia="pt-BR"/>
    </w:rPr>
  </w:style>
  <w:style w:type="character" w:styleId="EpgrafeChar">
    <w:name w:val="Epígrafe Char"/>
    <w:basedOn w:val="DefaultParagraphFont"/>
    <w:qFormat/>
    <w:rPr>
      <w:rFonts w:ascii="Times New Roman" w:hAnsi="Times New Roman"/>
      <w:sz w:val="24"/>
    </w:rPr>
  </w:style>
  <w:style w:type="character" w:styleId="ResumosChar">
    <w:name w:val="Resumos Char"/>
    <w:basedOn w:val="CorpodetextoChar"/>
    <w:qFormat/>
    <w:rPr>
      <w:rFonts w:ascii="Times New Roman" w:hAnsi="Times New Roman" w:eastAsia="Times New Roman" w:cs="Times New Roman"/>
      <w:bCs/>
      <w:sz w:val="24"/>
      <w:szCs w:val="24"/>
      <w:lang w:eastAsia="pt-BR"/>
    </w:rPr>
  </w:style>
  <w:style w:type="character" w:styleId="ndicedeilustraesChar">
    <w:name w:val="Índice de ilustrações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ListasChar">
    <w:name w:val="Listas Char"/>
    <w:basedOn w:val="ndicedeilustraesChar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apaChar">
    <w:name w:val="Capa Char"/>
    <w:basedOn w:val="TtuloChar"/>
    <w:qFormat/>
    <w:rPr>
      <w:rFonts w:ascii="Times New Roman" w:hAnsi="Times New Roman" w:eastAsia="Times New Roman" w:cs="Times New Roman"/>
      <w:b/>
      <w:bCs/>
      <w:caps/>
      <w:sz w:val="24"/>
      <w:szCs w:val="24"/>
      <w:lang w:val="pt-PT"/>
    </w:rPr>
  </w:style>
  <w:style w:type="character" w:styleId="Vnculodendiceuser">
    <w:name w:val="Vínculo de índice (user)"/>
    <w:qFormat/>
    <w:rPr/>
  </w:style>
  <w:style w:type="character" w:styleId="Caracteresdenotadefimuser">
    <w:name w:val="Caracteres de nota de fim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mbolosdenumeraouser">
    <w:name w:val="Símbolos de numeração (user)"/>
    <w:qFormat/>
    <w:rPr/>
  </w:style>
  <w:style w:type="character" w:styleId="Vnculodendice">
    <w:name w:val="Vínculo de índice"/>
    <w:qFormat/>
    <w:rPr/>
  </w:style>
  <w:style w:type="character" w:styleId="Smbolosdenumerao">
    <w:name w:val="Símbolos de numeração"/>
    <w:qFormat/>
    <w:rPr/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Contedodalista">
    <w:name w:val="Conteúdo da lista"/>
    <w:basedOn w:val="Normal"/>
    <w:qFormat/>
    <w:pPr>
      <w:ind w:start="567"/>
    </w:pPr>
    <w:rPr/>
  </w:style>
  <w:style w:type="paragraph" w:styleId="Contedodalistauser">
    <w:name w:val="Conteúdo da lista (user)"/>
    <w:basedOn w:val="Normal"/>
    <w:qFormat/>
    <w:pPr>
      <w:ind w:start="567"/>
    </w:pPr>
    <w:rPr/>
  </w:style>
  <w:style w:type="paragraph" w:styleId="msonormal">
    <w:name w:val="msonormal"/>
    <w:basedOn w:val="Normal"/>
    <w:qFormat/>
    <w:pPr>
      <w:spacing w:lineRule="auto" w:line="240" w:before="280" w:after="280"/>
    </w:pPr>
    <w:rPr>
      <w:bCs w:val="false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bCs w:val="false"/>
    </w:rPr>
  </w:style>
  <w:style w:type="paragraph" w:styleId="TOC1">
    <w:name w:val="toc 1"/>
    <w:next w:val="Normal"/>
    <w:pPr>
      <w:widowControl/>
      <w:tabs>
        <w:tab w:val="clear" w:pos="720"/>
        <w:tab w:val="right" w:pos="9680" w:leader="dot"/>
      </w:tabs>
      <w:suppressAutoHyphens w:val="true"/>
      <w:bidi w:val="0"/>
      <w:spacing w:lineRule="auto" w:line="360" w:before="0" w:after="0"/>
      <w:ind w:hanging="993" w:start="993"/>
      <w:jc w:val="both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pt-PT" w:eastAsia="en-US" w:bidi="ar-SA"/>
    </w:rPr>
  </w:style>
  <w:style w:type="paragraph" w:styleId="TOC2">
    <w:name w:val="toc 2"/>
    <w:basedOn w:val="Normal"/>
    <w:next w:val="Normal"/>
    <w:pPr>
      <w:tabs>
        <w:tab w:val="clear" w:pos="720"/>
        <w:tab w:val="left" w:pos="1276" w:leader="none"/>
        <w:tab w:val="right" w:pos="9071" w:leader="dot"/>
      </w:tabs>
      <w:ind w:hanging="1276" w:start="1276"/>
    </w:pPr>
    <w:rPr>
      <w:b w:val="false"/>
      <w:bCs w:val="false"/>
      <w:w w:val="99"/>
      <w:lang w:val="pt-PT"/>
    </w:rPr>
  </w:style>
  <w:style w:type="paragraph" w:styleId="TOC3">
    <w:name w:val="toc 3"/>
    <w:basedOn w:val="Normal"/>
    <w:next w:val="Normal"/>
    <w:pPr>
      <w:tabs>
        <w:tab w:val="clear" w:pos="720"/>
        <w:tab w:val="left" w:pos="0" w:leader="none"/>
        <w:tab w:val="left" w:pos="1276" w:leader="none"/>
        <w:tab w:val="right" w:pos="9680" w:leader="dot"/>
      </w:tabs>
      <w:ind w:hanging="993" w:start="993"/>
    </w:pPr>
    <w:rPr>
      <w:b/>
      <w:i/>
      <w:iCs/>
    </w:rPr>
  </w:style>
  <w:style w:type="paragraph" w:styleId="TOC4">
    <w:name w:val="toc 4"/>
    <w:basedOn w:val="Normal"/>
    <w:next w:val="Normal"/>
    <w:pPr>
      <w:tabs>
        <w:tab w:val="clear" w:pos="720"/>
        <w:tab w:val="left" w:pos="1134" w:leader="none"/>
        <w:tab w:val="left" w:pos="1760" w:leader="none"/>
        <w:tab w:val="right" w:pos="9065" w:leader="dot"/>
      </w:tabs>
      <w:ind w:hanging="993" w:start="993"/>
    </w:pPr>
    <w:rPr>
      <w:bCs w:val="false"/>
      <w:i/>
      <w:iCs/>
    </w:rPr>
  </w:style>
  <w:style w:type="paragraph" w:styleId="TOC5">
    <w:name w:val="toc 5"/>
    <w:basedOn w:val="Normal"/>
    <w:next w:val="Normal"/>
    <w:pPr>
      <w:tabs>
        <w:tab w:val="clear" w:pos="720"/>
        <w:tab w:val="left" w:pos="993" w:leader="none"/>
        <w:tab w:val="right" w:pos="9065" w:leader="dot"/>
      </w:tabs>
      <w:ind w:hanging="993" w:start="993"/>
    </w:pPr>
    <w:rPr>
      <w:bCs w:val="false"/>
    </w:rPr>
  </w:style>
  <w:style w:type="paragraph" w:styleId="FootnoteText">
    <w:name w:val="footnote text"/>
    <w:basedOn w:val="BodyText"/>
    <w:pPr>
      <w:spacing w:lineRule="auto" w:line="240"/>
      <w:ind w:hanging="116" w:start="116"/>
      <w:jc w:val="start"/>
    </w:pPr>
    <w:rPr>
      <w:sz w:val="20"/>
      <w:szCs w:val="20"/>
    </w:rPr>
  </w:style>
  <w:style w:type="paragraph" w:styleId="CommentText">
    <w:name w:val="annotation text"/>
    <w:basedOn w:val="Normal"/>
    <w:pPr/>
    <w:rPr>
      <w:sz w:val="20"/>
      <w:szCs w:val="20"/>
    </w:rPr>
  </w:style>
  <w:style w:type="paragraph" w:styleId="TableofFigures">
    <w:name w:val="table of figures"/>
    <w:basedOn w:val="Normal"/>
    <w:next w:val="Normal"/>
    <w:pPr/>
    <w:rPr/>
  </w:style>
  <w:style w:type="paragraph" w:styleId="annotationsubject">
    <w:name w:val="annotation subject"/>
    <w:basedOn w:val="CommentText"/>
    <w:next w:val="CommentText"/>
    <w:qFormat/>
    <w:pPr/>
    <w:rPr>
      <w:b/>
      <w:bCs w:val="false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Revision">
    <w:name w:val="Revision"/>
    <w:qFormat/>
    <w:pPr>
      <w:widowControl/>
      <w:suppressAutoHyphens w:val="true"/>
      <w:bidi w:val="0"/>
      <w:spacing w:lineRule="auto" w:line="36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BR" w:eastAsia="en-US" w:bidi="ar-SA"/>
    </w:rPr>
  </w:style>
  <w:style w:type="paragraph" w:styleId="TableParagraph">
    <w:name w:val="Table Paragraph"/>
    <w:basedOn w:val="Normal"/>
    <w:qFormat/>
    <w:pPr>
      <w:spacing w:lineRule="auto" w:line="240"/>
    </w:pPr>
    <w:rPr>
      <w:sz w:val="20"/>
    </w:rPr>
  </w:style>
  <w:style w:type="paragraph" w:styleId="FonteseNotasdeilustraesetabelas">
    <w:name w:val="Fontes e Notas de ilustrações e tabelas"/>
    <w:basedOn w:val="BodyText"/>
    <w:qFormat/>
    <w:pPr>
      <w:spacing w:lineRule="auto" w:line="240" w:before="0" w:after="240"/>
      <w:ind w:hanging="0"/>
    </w:pPr>
    <w:rPr>
      <w:sz w:val="20"/>
      <w:szCs w:val="20"/>
    </w:rPr>
  </w:style>
  <w:style w:type="paragraph" w:styleId="legendas">
    <w:name w:val="legendas"/>
    <w:basedOn w:val="Normal"/>
    <w:qFormat/>
    <w:pPr>
      <w:spacing w:before="60" w:after="120"/>
    </w:pPr>
    <w:rPr>
      <w:rFonts w:ascii="Arial" w:hAnsi="Arial" w:eastAsia="Calibri" w:cs="Arial"/>
      <w:bCs w:val="false"/>
      <w:sz w:val="20"/>
      <w:szCs w:val="20"/>
    </w:rPr>
  </w:style>
  <w:style w:type="paragraph" w:styleId="paragraph">
    <w:name w:val="paragraph"/>
    <w:basedOn w:val="Normal"/>
    <w:qFormat/>
    <w:pPr>
      <w:spacing w:lineRule="auto" w:line="240" w:before="280" w:after="280"/>
    </w:pPr>
    <w:rPr>
      <w:bCs w:val="false"/>
    </w:rPr>
  </w:style>
  <w:style w:type="paragraph" w:styleId="first-token">
    <w:name w:val="first-token"/>
    <w:basedOn w:val="Normal"/>
    <w:qFormat/>
    <w:pPr>
      <w:spacing w:lineRule="auto" w:line="240" w:before="280" w:after="280"/>
    </w:pPr>
    <w:rPr>
      <w:bCs w:val="false"/>
    </w:rPr>
  </w:style>
  <w:style w:type="paragraph" w:styleId="Referncias">
    <w:name w:val="Referências"/>
    <w:basedOn w:val="Normal"/>
    <w:qFormat/>
    <w:pPr>
      <w:spacing w:lineRule="auto" w:line="240"/>
      <w:ind w:hanging="0"/>
      <w:jc w:val="start"/>
    </w:pPr>
    <w:rPr/>
  </w:style>
  <w:style w:type="paragraph" w:styleId="Titulo5">
    <w:name w:val="Titulo 5"/>
    <w:basedOn w:val="Heading5"/>
    <w:qFormat/>
    <w:pPr>
      <w:numPr>
        <w:ilvl w:val="0"/>
        <w:numId w:val="0"/>
      </w:numPr>
    </w:pPr>
    <w:rPr/>
  </w:style>
  <w:style w:type="paragraph" w:styleId="aAlnea">
    <w:name w:val="a)Alínea"/>
    <w:basedOn w:val="Normal"/>
    <w:qFormat/>
    <w:pPr>
      <w:numPr>
        <w:ilvl w:val="0"/>
        <w:numId w:val="4"/>
      </w:numPr>
      <w:ind w:hanging="357" w:start="1066"/>
    </w:pPr>
    <w:rPr/>
  </w:style>
  <w:style w:type="paragraph" w:styleId="Epgrafe">
    <w:name w:val="Epígrafe"/>
    <w:basedOn w:val="Normal"/>
    <w:qFormat/>
    <w:pPr>
      <w:ind w:hanging="0"/>
      <w:jc w:val="end"/>
    </w:pPr>
    <w:rPr/>
  </w:style>
  <w:style w:type="paragraph" w:styleId="Resumos">
    <w:name w:val="Resumos"/>
    <w:basedOn w:val="BodyText"/>
    <w:qFormat/>
    <w:pPr>
      <w:ind w:hanging="0"/>
    </w:pPr>
    <w:rPr/>
  </w:style>
  <w:style w:type="paragraph" w:styleId="Listas">
    <w:name w:val="Listas"/>
    <w:basedOn w:val="TableofFigures"/>
    <w:qFormat/>
    <w:pPr>
      <w:tabs>
        <w:tab w:val="clear" w:pos="720"/>
        <w:tab w:val="right" w:pos="9065" w:leader="dot"/>
      </w:tabs>
      <w:ind w:hanging="0"/>
    </w:pPr>
    <w:rPr/>
  </w:style>
  <w:style w:type="paragraph" w:styleId="Capa">
    <w:name w:val="Capa"/>
    <w:basedOn w:val="Title"/>
    <w:qFormat/>
    <w:pPr>
      <w:spacing w:before="0" w:after="0"/>
      <w:contextualSpacing/>
    </w:pPr>
    <w:rPr/>
  </w:style>
  <w:style w:type="paragraph" w:styleId="TOC6">
    <w:name w:val="toc 6"/>
    <w:basedOn w:val="ndiceuser"/>
    <w:pPr/>
    <w:rPr/>
  </w:style>
  <w:style w:type="paragraph" w:styleId="TOC7">
    <w:name w:val="toc 7"/>
    <w:basedOn w:val="ndiceuser"/>
    <w:pPr/>
    <w:rPr/>
  </w:style>
  <w:style w:type="paragraph" w:styleId="TOC8">
    <w:name w:val="toc 8"/>
    <w:basedOn w:val="ndiceuser"/>
    <w:pPr/>
    <w:rPr/>
  </w:style>
  <w:style w:type="paragraph" w:styleId="TOC9">
    <w:name w:val="toc 9"/>
    <w:basedOn w:val="ndiceuser"/>
    <w:pPr/>
    <w:rPr/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paragraph" w:styleId="normal11">
    <w:name w:val="normal1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normal1">
    <w:name w:val="normal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Default">
    <w:name w:val="Default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Times New Roman" w:hAnsi="Times New Roman" w:eastAsia="ＭＳ 明朝" w:cs="" w:cstheme="minorBidi"/>
      <w:color w:val="000000"/>
      <w:kern w:val="0"/>
      <w:sz w:val="24"/>
      <w:szCs w:val="22"/>
      <w:lang w:val="en-US" w:eastAsia="en-US" w:bidi="ar-SA"/>
    </w:rPr>
  </w:style>
  <w:style w:type="numbering" w:styleId="Semlista" w:default="1">
    <w:name w:val="Sem lista"/>
    <w:uiPriority w:val="99"/>
    <w:semiHidden/>
    <w:unhideWhenUsed/>
    <w:qFormat/>
  </w:style>
  <w:style w:type="numbering" w:styleId="Semlistauser">
    <w:name w:val="Sem lista (user)"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Application>LibreOffice/26.2.5.2$Windows_X86_64 LibreOffice_project/cd7284b4cbbfeb507e630c1aac019f4157393acb</Application>
  <AppVersion>15.0000</AppVersion>
  <Pages>1</Pages>
  <Words>220</Words>
  <Characters>1389</Characters>
  <CharactersWithSpaces>1602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>Mariana Scholz</cp:lastModifiedBy>
  <dcterms:modified xsi:type="dcterms:W3CDTF">2026-08-13T15:45:00Z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